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B639F" w:rsidP="3D61FEFA" w:rsidRDefault="00C26EE6" w14:textId="0AA6CC49" w14:paraId="1E267909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jc w:val="both"/>
      </w:pPr>
      <w:r w:rsidR="00C26EE6">
        <w:rPr>
          <w:rFonts w:ascii="Arial" w:hAnsi="Arial" w:cs="Arial"/>
          <w:spacing w:val="2"/>
        </w:rPr>
        <w:t xml:space="preserve">Ao </w:t>
      </w:r>
      <w:r w:rsidRPr="00C26EE6" w:rsidR="00C26EE6">
        <w:rPr>
          <w:rFonts w:ascii="Arial" w:hAnsi="Arial" w:cs="Arial"/>
          <w:spacing w:val="2"/>
        </w:rPr>
        <w:t>Ilustríssimo Senhor Presidente do</w:t>
      </w:r>
    </w:p>
    <w:p w:rsidR="007B639F" w:rsidP="3D61FEFA" w:rsidRDefault="00C26EE6" w14:paraId="3D61F95C" w14:textId="6D64AEE6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jc w:val="both"/>
        <w:rPr>
          <w:rFonts w:ascii="Arial" w:hAnsi="Arial" w:cs="Arial"/>
          <w:spacing w:val="2"/>
        </w:rPr>
      </w:pPr>
      <w:r w:rsidRPr="3D61FEFA" w:rsidR="00C26EE6">
        <w:rPr>
          <w:rFonts w:ascii="Arial" w:hAnsi="Arial" w:cs="Arial"/>
        </w:rPr>
        <w:t xml:space="preserve">Conselho Regional de Medicina do Estado de </w:t>
      </w:r>
      <w:r w:rsidRPr="3D61FEFA" w:rsidR="4FFDD19E">
        <w:rPr>
          <w:rFonts w:ascii="Arial" w:hAnsi="Arial" w:cs="Arial"/>
        </w:rPr>
        <w:t>Santa Catarina.</w:t>
      </w:r>
      <w:r>
        <w:br/>
      </w:r>
    </w:p>
    <w:p w:rsidR="009040E0" w:rsidP="007B639F" w:rsidRDefault="009040E0" w14:paraId="7AA337C9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pacing w:val="2"/>
          <w:u w:val="single"/>
        </w:rPr>
      </w:pPr>
    </w:p>
    <w:p w:rsidR="007B639F" w:rsidP="007B639F" w:rsidRDefault="00D961C0" w14:paraId="33D4A9BD" w14:textId="0D58F01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pacing w:val="2"/>
        </w:rPr>
      </w:pPr>
      <w:r w:rsidRPr="00D961C0">
        <w:rPr>
          <w:rFonts w:ascii="Arial" w:hAnsi="Arial" w:cs="Arial"/>
          <w:b/>
          <w:bCs/>
          <w:spacing w:val="2"/>
          <w:u w:val="single"/>
        </w:rPr>
        <w:t>ASSUNTO: Denúncia para apuração de possível exercício ilegal da medicina e realização de atos privativos de médico por profissionais não habilitados</w:t>
      </w:r>
    </w:p>
    <w:p w:rsidR="007B639F" w:rsidP="007B639F" w:rsidRDefault="007B639F" w14:paraId="00809300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pacing w:val="2"/>
        </w:rPr>
      </w:pPr>
    </w:p>
    <w:p w:rsidR="007B639F" w:rsidP="3D61FEFA" w:rsidRDefault="009040E0" w14:paraId="3A1E37CB" w14:textId="05D006D8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</w:rPr>
      </w:pPr>
      <w:r w:rsidRPr="3D61FEFA" w:rsidR="009040E0">
        <w:rPr>
          <w:rFonts w:ascii="Arial" w:hAnsi="Arial" w:cs="Arial"/>
        </w:rPr>
        <w:t>Vem o(a) denunciante, de forma anônima, apresentar denúncia para apuração de possíveis irregularidades sanitárias praticadas pel</w:t>
      </w:r>
      <w:r w:rsidRPr="3D61FEFA" w:rsidR="631F97FB">
        <w:rPr>
          <w:rFonts w:ascii="Arial" w:hAnsi="Arial" w:cs="Arial"/>
        </w:rPr>
        <w:t>o estabelecimento</w:t>
      </w:r>
      <w:r w:rsidRPr="3D61FEFA" w:rsidR="009040E0">
        <w:rPr>
          <w:rFonts w:ascii="Arial" w:hAnsi="Arial" w:cs="Arial"/>
        </w:rPr>
        <w:t xml:space="preserve"> </w:t>
      </w:r>
      <w:r w:rsidRPr="3D61FEFA" w:rsidR="009040E0">
        <w:rPr>
          <w:rFonts w:ascii="Arial" w:hAnsi="Arial" w:cs="Arial"/>
          <w:highlight w:val="yellow"/>
        </w:rPr>
        <w:t>[NOME D</w:t>
      </w:r>
      <w:r w:rsidRPr="3D61FEFA" w:rsidR="090B15BE">
        <w:rPr>
          <w:rFonts w:ascii="Arial" w:hAnsi="Arial" w:cs="Arial"/>
          <w:highlight w:val="yellow"/>
        </w:rPr>
        <w:t>O LOCAL</w:t>
      </w:r>
      <w:r w:rsidRPr="3D61FEFA" w:rsidR="009040E0">
        <w:rPr>
          <w:rFonts w:ascii="Arial" w:hAnsi="Arial" w:cs="Arial"/>
          <w:highlight w:val="yellow"/>
        </w:rPr>
        <w:t>]</w:t>
      </w:r>
      <w:r w:rsidRPr="3D61FEFA" w:rsidR="009040E0">
        <w:rPr>
          <w:rFonts w:ascii="Arial" w:hAnsi="Arial" w:cs="Arial"/>
        </w:rPr>
        <w:t xml:space="preserve">, localizada em </w:t>
      </w:r>
      <w:r w:rsidRPr="3D61FEFA" w:rsidR="009040E0">
        <w:rPr>
          <w:rFonts w:ascii="Arial" w:hAnsi="Arial" w:cs="Arial"/>
          <w:highlight w:val="yellow"/>
        </w:rPr>
        <w:t>[ENDEREÇO],</w:t>
      </w:r>
      <w:r w:rsidRPr="3D61FEFA" w:rsidR="009040E0">
        <w:rPr>
          <w:rFonts w:ascii="Arial" w:hAnsi="Arial" w:cs="Arial"/>
        </w:rPr>
        <w:t xml:space="preserve"> em razão de atividades potencialmente incompatíveis com as normas sanitárias vigentes.</w:t>
      </w:r>
    </w:p>
    <w:p w:rsidR="009040E0" w:rsidP="007B639F" w:rsidRDefault="009040E0" w14:paraId="1B95DD33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D961C0" w:rsidP="3D61FEFA" w:rsidRDefault="00D961C0" w14:paraId="0800057B" w14:textId="5B139829">
      <w:pPr>
        <w:pStyle w:val="NormalWeb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  <w:highlight w:val="yellow"/>
        </w:rPr>
      </w:pPr>
      <w:r w:rsidRPr="3D61FEFA" w:rsidR="00D961C0">
        <w:rPr>
          <w:rFonts w:ascii="Arial" w:hAnsi="Arial" w:cs="Arial"/>
        </w:rPr>
        <w:t xml:space="preserve">Conforme divulgado em redes sociais, websites, materiais publicitários e demais meios de comunicação utilizados pelo estabelecimento, </w:t>
      </w:r>
      <w:r w:rsidRPr="3D61FEFA" w:rsidR="19227981">
        <w:rPr>
          <w:rFonts w:ascii="Arial" w:hAnsi="Arial" w:cs="Arial"/>
        </w:rPr>
        <w:t>o estabelecimento</w:t>
      </w:r>
      <w:r w:rsidRPr="3D61FEFA" w:rsidR="00D961C0">
        <w:rPr>
          <w:rFonts w:ascii="Arial" w:hAnsi="Arial" w:cs="Arial"/>
        </w:rPr>
        <w:t xml:space="preserve"> estaria ofertando </w:t>
      </w:r>
      <w:r w:rsidRPr="3D61FEFA" w:rsidR="00D961C0">
        <w:rPr>
          <w:rFonts w:ascii="Arial" w:hAnsi="Arial" w:cs="Arial"/>
        </w:rPr>
        <w:t xml:space="preserve">protocolos de emagrecimento, tratamento metabólico e acompanhamento terapêutico envolvendo medicamentos sujeitos à prescrição médica, incluindo </w:t>
      </w:r>
      <w:r w:rsidRPr="3D61FEFA" w:rsidR="00D961C0">
        <w:rPr>
          <w:rFonts w:ascii="Arial" w:hAnsi="Arial" w:cs="Arial"/>
        </w:rPr>
        <w:t>tirzepatida</w:t>
      </w:r>
      <w:r w:rsidRPr="3D61FEFA" w:rsidR="00D961C0">
        <w:rPr>
          <w:rFonts w:ascii="Arial" w:hAnsi="Arial" w:cs="Arial"/>
        </w:rPr>
        <w:t xml:space="preserve"> e outros fármacos destinados ao tratamento da obesidade e de doenças metabólicas.</w:t>
      </w:r>
    </w:p>
    <w:p w:rsidRPr="00D961C0" w:rsidR="00D961C0" w:rsidP="3D61FEFA" w:rsidRDefault="00D961C0" w14:paraId="1762348D" w14:textId="77777777">
      <w:pPr>
        <w:pStyle w:val="NormalWeb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  <w:highlight w:val="yellow"/>
        </w:rPr>
      </w:pPr>
    </w:p>
    <w:p w:rsidR="00D961C0" w:rsidP="00D961C0" w:rsidRDefault="00D961C0" w14:paraId="03DEE96D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3D61FEFA" w:rsidR="00D961C0">
        <w:rPr>
          <w:rFonts w:ascii="Arial" w:hAnsi="Arial" w:cs="Arial"/>
        </w:rPr>
        <w:t>Há indícios de que profissionais não médicos possam estar realizando atividades que, em tese, constituem atos privativos da medicina, especialmente:</w:t>
      </w:r>
    </w:p>
    <w:p w:rsidRPr="00D961C0" w:rsidR="00D961C0" w:rsidP="00D961C0" w:rsidRDefault="00D961C0" w14:paraId="19ADA560" w14:textId="77777777">
      <w:pPr>
        <w:pStyle w:val="NormalWeb"/>
        <w:spacing w:before="0" w:beforeAutospacing="0" w:after="0" w:afterAutospacing="0" w:line="360" w:lineRule="auto"/>
        <w:ind w:left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• avaliação clínica de pacientes;</w:t>
      </w:r>
    </w:p>
    <w:p w:rsidRPr="00D961C0" w:rsidR="00D961C0" w:rsidP="00D961C0" w:rsidRDefault="00D961C0" w14:paraId="35AE1398" w14:textId="77777777">
      <w:pPr>
        <w:pStyle w:val="NormalWeb"/>
        <w:spacing w:before="0" w:beforeAutospacing="0" w:after="0" w:afterAutospacing="0" w:line="360" w:lineRule="auto"/>
        <w:ind w:left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• formulação de hipóteses diagnósticas;</w:t>
      </w:r>
    </w:p>
    <w:p w:rsidRPr="00D961C0" w:rsidR="00D961C0" w:rsidP="00D961C0" w:rsidRDefault="00D961C0" w14:paraId="7232783F" w14:textId="77777777">
      <w:pPr>
        <w:pStyle w:val="NormalWeb"/>
        <w:spacing w:before="0" w:beforeAutospacing="0" w:after="0" w:afterAutospacing="0" w:line="360" w:lineRule="auto"/>
        <w:ind w:left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• definição de tratamentos;</w:t>
      </w:r>
    </w:p>
    <w:p w:rsidRPr="00D961C0" w:rsidR="00D961C0" w:rsidP="00D961C0" w:rsidRDefault="00D961C0" w14:paraId="153BF469" w14:textId="77777777">
      <w:pPr>
        <w:pStyle w:val="NormalWeb"/>
        <w:spacing w:before="0" w:beforeAutospacing="0" w:after="0" w:afterAutospacing="0" w:line="360" w:lineRule="auto"/>
        <w:ind w:left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• indicação ou recomendação de medicamentos sujeitos à prescrição médica;</w:t>
      </w:r>
    </w:p>
    <w:p w:rsidRPr="00D961C0" w:rsidR="00D961C0" w:rsidP="00D961C0" w:rsidRDefault="00D961C0" w14:paraId="381C2CCC" w14:textId="77777777">
      <w:pPr>
        <w:pStyle w:val="NormalWeb"/>
        <w:spacing w:before="0" w:beforeAutospacing="0" w:after="0" w:afterAutospacing="0" w:line="360" w:lineRule="auto"/>
        <w:ind w:left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lastRenderedPageBreak/>
        <w:t>• acompanhamento clínico de pacientes em uso de medicamentos para emagrecimento;</w:t>
      </w:r>
    </w:p>
    <w:p w:rsidR="00D961C0" w:rsidP="00D961C0" w:rsidRDefault="00D961C0" w14:paraId="2BEF60FB" w14:textId="77777777">
      <w:pPr>
        <w:pStyle w:val="NormalWeb"/>
        <w:spacing w:before="0" w:beforeAutospacing="0" w:after="0" w:afterAutospacing="0" w:line="360" w:lineRule="auto"/>
        <w:ind w:left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• monitoramento de efeitos adversos, contraindicações e intercorrências clínicas.</w:t>
      </w:r>
    </w:p>
    <w:p w:rsidRPr="00D961C0" w:rsidR="00D961C0" w:rsidP="00D961C0" w:rsidRDefault="00D961C0" w14:paraId="15B726FD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D961C0" w:rsidP="00D961C0" w:rsidRDefault="00D961C0" w14:paraId="196852FB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Caso confirmadas, tais condutas podem configurar exercício ilegal da medicina, nos termos do art. 282 do Código Penal, bem como afronta às disposições da Lei nº 12.842/2013 (Lei do Ato Médico), especialmente no que se refere aos atos privativos de diagnóstico nosológico, prescrição terapêutica e definição de tratamento.</w:t>
      </w:r>
    </w:p>
    <w:p w:rsidRPr="00D961C0" w:rsidR="00D961C0" w:rsidP="00D961C0" w:rsidRDefault="00D961C0" w14:paraId="1E89B135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D961C0" w:rsidP="00D961C0" w:rsidRDefault="00D961C0" w14:paraId="524419D6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 preocupação se mostra ainda mais relevante diante da utilização de medicamentos que exigem avaliação clínica individualizada, investigação de contraindicações, análise de fatores de risco, acompanhamento médico periódico e monitoramento contínuo da segurança do paciente.</w:t>
      </w:r>
    </w:p>
    <w:p w:rsidRPr="00D961C0" w:rsidR="00D961C0" w:rsidP="00D961C0" w:rsidRDefault="00D961C0" w14:paraId="3769AF53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D961C0" w:rsidP="00D961C0" w:rsidRDefault="00D961C0" w14:paraId="199FF87E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 realização dessas atividades por profissionais sem habilitação legal pode representar risco à saúde da população, sobretudo em tratamentos destinados ao controle de doenças crônicas e à redução de peso corporal mediante o uso de medicamentos de ação sistêmica.</w:t>
      </w:r>
    </w:p>
    <w:p w:rsidRPr="00D961C0" w:rsidR="00D961C0" w:rsidP="00D961C0" w:rsidRDefault="00D961C0" w14:paraId="4BD91FCB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="00D961C0" w:rsidP="00D961C0" w:rsidRDefault="00D961C0" w14:paraId="290CB3C5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Os fatos relatados também podem caracterizar infrações sanitárias relacionadas à utilização, orientação, indicação ou administração de medicamentos sujeitos à prescrição médica, demandando a atuação dos órgãos competentes.</w:t>
      </w:r>
    </w:p>
    <w:p w:rsidRPr="00D961C0" w:rsidR="00D961C0" w:rsidP="00D961C0" w:rsidRDefault="00D961C0" w14:paraId="5F61C094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Pr="00D961C0" w:rsidR="00D961C0" w:rsidP="00D961C0" w:rsidRDefault="00D961C0" w14:paraId="675956AB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 presente representação não tem por objetivo questionar as atribuições legalmente conferidas às demais profissões da área da saúde, mas tão somente requerer a apuração de situações em que eventualmente estejam sendo praticados atos privativos da medicina por profissionais sem a correspondente habilitação legal.</w:t>
      </w:r>
    </w:p>
    <w:p w:rsidR="00D961C0" w:rsidP="00D961C0" w:rsidRDefault="00D961C0" w14:paraId="695ED09C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lastRenderedPageBreak/>
        <w:t>Diante do exposto, requer-se:</w:t>
      </w:r>
    </w:p>
    <w:p w:rsidRPr="00D961C0" w:rsidR="00D961C0" w:rsidP="00D961C0" w:rsidRDefault="00D961C0" w14:paraId="7A220310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</w:p>
    <w:p w:rsidRPr="00D961C0" w:rsidR="00D961C0" w:rsidP="00D961C0" w:rsidRDefault="00D961C0" w14:paraId="7575DF7D" w14:textId="77777777">
      <w:pPr>
        <w:pStyle w:val="NormalWeb"/>
        <w:numPr>
          <w:ilvl w:val="0"/>
          <w:numId w:val="26"/>
        </w:numPr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 instauração de procedimento de fiscalização para apuração dos fatos relatados;</w:t>
      </w:r>
    </w:p>
    <w:p w:rsidRPr="00D961C0" w:rsidR="00D961C0" w:rsidP="00D961C0" w:rsidRDefault="00D961C0" w14:paraId="460BB10D" w14:textId="77777777">
      <w:pPr>
        <w:pStyle w:val="NormalWeb"/>
        <w:numPr>
          <w:ilvl w:val="0"/>
          <w:numId w:val="26"/>
        </w:numPr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 verificação da eventual realização de atos privativos de médico por profissionais não habilitados legalmente;</w:t>
      </w:r>
    </w:p>
    <w:p w:rsidRPr="00D961C0" w:rsidR="00D961C0" w:rsidP="00D961C0" w:rsidRDefault="00D961C0" w14:paraId="49941644" w14:textId="77777777">
      <w:pPr>
        <w:pStyle w:val="NormalWeb"/>
        <w:numPr>
          <w:ilvl w:val="0"/>
          <w:numId w:val="26"/>
        </w:numPr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 averiguação das atividades efetivamente desenvolvidas pelos profissionais vinculados ao estabelecimento denunciado;</w:t>
      </w:r>
    </w:p>
    <w:p w:rsidRPr="00D961C0" w:rsidR="00D961C0" w:rsidP="00D961C0" w:rsidRDefault="00D961C0" w14:paraId="512700AD" w14:textId="77777777">
      <w:pPr>
        <w:pStyle w:val="NormalWeb"/>
        <w:numPr>
          <w:ilvl w:val="0"/>
          <w:numId w:val="26"/>
        </w:numPr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 análise da regularidade dos protocolos terapêuticos ofertados ao público quando envolverem medicamentos sujeitos à prescrição médica;</w:t>
      </w:r>
    </w:p>
    <w:p w:rsidRPr="00D961C0" w:rsidR="00D961C0" w:rsidP="00D961C0" w:rsidRDefault="00D961C0" w14:paraId="6051BBBF" w14:textId="77777777">
      <w:pPr>
        <w:pStyle w:val="NormalWeb"/>
        <w:numPr>
          <w:ilvl w:val="0"/>
          <w:numId w:val="26"/>
        </w:numPr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 adoção das medidas administrativas cabíveis no âmbito das atribuições legais deste Conselho;</w:t>
      </w:r>
    </w:p>
    <w:p w:rsidR="00D961C0" w:rsidP="00D961C0" w:rsidRDefault="00D961C0" w14:paraId="3A9C727E" w14:textId="77777777">
      <w:pPr>
        <w:pStyle w:val="NormalWeb"/>
        <w:numPr>
          <w:ilvl w:val="0"/>
          <w:numId w:val="26"/>
        </w:numPr>
        <w:spacing w:before="0" w:beforeAutospacing="0" w:after="0" w:afterAutospacing="0" w:line="360" w:lineRule="auto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Caso constatados indícios de exercício ilegal da medicina ou outras irregularidades fora da competência disciplinar deste Conselho, o encaminhamento dos elementos colhidos aos órgãos competentes para adoção das providências cabíveis.</w:t>
      </w:r>
    </w:p>
    <w:p w:rsidRPr="00D961C0" w:rsidR="00D961C0" w:rsidP="00D961C0" w:rsidRDefault="00D961C0" w14:paraId="738478ED" w14:textId="77777777">
      <w:pPr>
        <w:pStyle w:val="NormalWeb"/>
        <w:spacing w:before="0" w:beforeAutospacing="0" w:after="0" w:afterAutospacing="0" w:line="360" w:lineRule="auto"/>
        <w:ind w:left="720"/>
        <w:jc w:val="both"/>
        <w:rPr>
          <w:rFonts w:ascii="Arial" w:hAnsi="Arial" w:cs="Arial"/>
          <w:bCs/>
        </w:rPr>
      </w:pPr>
    </w:p>
    <w:p w:rsidRPr="00D961C0" w:rsidR="00D961C0" w:rsidP="00D961C0" w:rsidRDefault="00D961C0" w14:paraId="1EE11907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Anexam-se documentos, registros publicitários, capturas de tela e demais elementos que fundamentam a presente representação.</w:t>
      </w:r>
    </w:p>
    <w:p w:rsidRPr="00D961C0" w:rsidR="00D961C0" w:rsidP="00D961C0" w:rsidRDefault="00D961C0" w14:paraId="3C89DF6F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Cs/>
        </w:rPr>
      </w:pPr>
      <w:r w:rsidRPr="00D961C0">
        <w:rPr>
          <w:rFonts w:ascii="Arial" w:hAnsi="Arial" w:cs="Arial"/>
          <w:bCs/>
        </w:rPr>
        <w:t>Termos em que,</w:t>
      </w:r>
    </w:p>
    <w:p w:rsidRPr="00F244FB" w:rsidR="009040E0" w:rsidP="00F244FB" w:rsidRDefault="009040E0" w14:paraId="488779E4" w14:textId="77777777">
      <w:pPr>
        <w:pStyle w:val="NormalWeb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</w:p>
    <w:p w:rsidRPr="007B639F" w:rsidR="007B639F" w:rsidP="007B639F" w:rsidRDefault="007B639F" w14:paraId="29F6CFCB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  <w:b/>
          <w:bCs/>
        </w:rPr>
      </w:pPr>
    </w:p>
    <w:p w:rsidR="007B639F" w:rsidP="007B639F" w:rsidRDefault="007B639F" w14:paraId="20E9BF5D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</w:p>
    <w:p w:rsidR="007B639F" w:rsidP="007B639F" w:rsidRDefault="00BF4F7A" w14:paraId="1CC99E81" w14:textId="6BF88750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  <w:r>
        <w:rPr>
          <w:rFonts w:ascii="Arial" w:hAnsi="Arial" w:cs="Arial"/>
        </w:rPr>
        <w:t>Termo em que</w:t>
      </w:r>
      <w:r w:rsidRPr="00517A88" w:rsidR="007B639F">
        <w:rPr>
          <w:rFonts w:ascii="Arial" w:hAnsi="Arial" w:cs="Arial"/>
        </w:rPr>
        <w:t>,</w:t>
      </w:r>
    </w:p>
    <w:p w:rsidR="00BF4F7A" w:rsidP="007B639F" w:rsidRDefault="00BF4F7A" w14:paraId="386BFD2D" w14:textId="6A6D6388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  <w:r>
        <w:rPr>
          <w:rFonts w:ascii="Arial" w:hAnsi="Arial" w:cs="Arial"/>
        </w:rPr>
        <w:t>Pede Deferimento</w:t>
      </w:r>
    </w:p>
    <w:p w:rsidR="007B639F" w:rsidP="007B639F" w:rsidRDefault="007B639F" w14:paraId="7DD2869D" w14:textId="77777777">
      <w:pPr>
        <w:pStyle w:val="NormalWeb"/>
        <w:shd w:val="clear" w:color="auto" w:fill="FFFFFF"/>
        <w:spacing w:before="0" w:beforeAutospacing="0" w:after="0" w:afterAutospacing="0" w:line="360" w:lineRule="auto"/>
        <w:ind w:firstLine="2552"/>
        <w:jc w:val="both"/>
        <w:rPr>
          <w:rFonts w:ascii="Arial" w:hAnsi="Arial" w:cs="Arial"/>
        </w:rPr>
      </w:pPr>
    </w:p>
    <w:p w:rsidR="007B639F" w:rsidP="007B639F" w:rsidRDefault="007B639F" w14:paraId="10832761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</w:rPr>
      </w:pPr>
    </w:p>
    <w:p w:rsidRPr="002C580E" w:rsidR="008E57CC" w:rsidP="3D61FEFA" w:rsidRDefault="007B639F" w14:paraId="23FAA438" w14:textId="6B3A1067">
      <w:pPr>
        <w:pStyle w:val="NormalWeb"/>
        <w:shd w:val="clear" w:color="auto" w:fill="FFFFFF" w:themeFill="background1"/>
        <w:spacing w:before="0" w:beforeAutospacing="off" w:after="0" w:afterAutospacing="off" w:line="360" w:lineRule="auto"/>
        <w:ind w:firstLine="2552"/>
        <w:jc w:val="both"/>
        <w:rPr>
          <w:rFonts w:ascii="Arial" w:hAnsi="Arial" w:cs="Arial"/>
          <w:highlight w:val="yellow"/>
        </w:rPr>
      </w:pPr>
      <w:r w:rsidRPr="3D61FEFA" w:rsidR="007B639F">
        <w:rPr>
          <w:rFonts w:ascii="Arial" w:hAnsi="Arial" w:cs="Arial"/>
          <w:highlight w:val="yellow"/>
        </w:rPr>
        <w:t>Florianópolis</w:t>
      </w:r>
      <w:r w:rsidRPr="3D61FEFA" w:rsidR="007B639F">
        <w:rPr>
          <w:rFonts w:ascii="Arial" w:hAnsi="Arial" w:cs="Arial"/>
          <w:highlight w:val="yellow"/>
        </w:rPr>
        <w:t>,</w:t>
      </w:r>
      <w:r w:rsidRPr="3D61FEFA" w:rsidR="007B639F">
        <w:rPr>
          <w:rFonts w:ascii="Arial" w:hAnsi="Arial" w:cs="Arial"/>
          <w:highlight w:val="yellow"/>
        </w:rPr>
        <w:t xml:space="preserve"> </w:t>
      </w:r>
      <w:r w:rsidRPr="3D61FEFA" w:rsidR="009040E0">
        <w:rPr>
          <w:rFonts w:ascii="Arial" w:hAnsi="Arial" w:cs="Arial"/>
          <w:highlight w:val="yellow"/>
        </w:rPr>
        <w:t>xxxxx</w:t>
      </w:r>
      <w:r w:rsidRPr="3D61FEFA" w:rsidR="007B639F">
        <w:rPr>
          <w:rFonts w:ascii="Arial" w:hAnsi="Arial" w:cs="Arial"/>
          <w:highlight w:val="yellow"/>
        </w:rPr>
        <w:t xml:space="preserve"> de </w:t>
      </w:r>
      <w:r w:rsidRPr="3D61FEFA" w:rsidR="5936C54F">
        <w:rPr>
          <w:rFonts w:ascii="Arial" w:hAnsi="Arial" w:cs="Arial"/>
          <w:highlight w:val="yellow"/>
        </w:rPr>
        <w:t>xxx</w:t>
      </w:r>
      <w:r w:rsidRPr="3D61FEFA" w:rsidR="007B639F">
        <w:rPr>
          <w:rFonts w:ascii="Arial" w:hAnsi="Arial" w:cs="Arial"/>
          <w:highlight w:val="yellow"/>
        </w:rPr>
        <w:t xml:space="preserve"> de 202</w:t>
      </w:r>
      <w:r w:rsidRPr="3D61FEFA" w:rsidR="007B639F">
        <w:rPr>
          <w:rFonts w:ascii="Arial" w:hAnsi="Arial" w:cs="Arial"/>
          <w:highlight w:val="yellow"/>
        </w:rPr>
        <w:t>6</w:t>
      </w:r>
      <w:r w:rsidRPr="3D61FEFA" w:rsidR="1F36633A">
        <w:rPr>
          <w:rFonts w:ascii="Arial" w:hAnsi="Arial" w:cs="Arial"/>
          <w:highlight w:val="yellow"/>
        </w:rPr>
        <w:t>.</w:t>
      </w:r>
    </w:p>
    <w:p w:rsidR="00DD6426" w:rsidP="00DD6426" w:rsidRDefault="00DD6426" w14:paraId="7A1C71FD" w14:textId="304DF69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u w:val="single"/>
        </w:rPr>
      </w:pPr>
    </w:p>
    <w:p w:rsidR="00DD6426" w:rsidP="00DD6426" w:rsidRDefault="00DD6426" w14:paraId="39F9C61D" w14:textId="3E32166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u w:val="single"/>
        </w:rPr>
      </w:pPr>
    </w:p>
    <w:p w:rsidRPr="008E57CC" w:rsidR="00DD6426" w:rsidP="00DD6426" w:rsidRDefault="00DD6426" w14:paraId="71F6AB0D" w14:textId="7777777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b/>
          <w:u w:val="single"/>
        </w:rPr>
      </w:pPr>
    </w:p>
    <w:sectPr w:rsidRPr="008E57CC" w:rsidR="00DD6426" w:rsidSect="00844382">
      <w:headerReference w:type="default" r:id="rId8"/>
      <w:footerReference w:type="default" r:id="rId9"/>
      <w:pgSz w:w="11900" w:h="16840" w:orient="portrait"/>
      <w:pgMar w:top="2127" w:right="1134" w:bottom="184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0243A" w:rsidP="0016001A" w:rsidRDefault="00E0243A" w14:paraId="28577A38" w14:textId="77777777">
      <w:r>
        <w:separator/>
      </w:r>
    </w:p>
  </w:endnote>
  <w:endnote w:type="continuationSeparator" w:id="0">
    <w:p w:rsidR="00E0243A" w:rsidP="0016001A" w:rsidRDefault="00E0243A" w14:paraId="5E33AA1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6001A" w:rsidRDefault="0016001A" w14:paraId="007A0850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0243A" w:rsidP="0016001A" w:rsidRDefault="00E0243A" w14:paraId="7D8641ED" w14:textId="77777777">
      <w:r>
        <w:separator/>
      </w:r>
    </w:p>
  </w:footnote>
  <w:footnote w:type="continuationSeparator" w:id="0">
    <w:p w:rsidR="00E0243A" w:rsidP="0016001A" w:rsidRDefault="00E0243A" w14:paraId="599F855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6001A" w:rsidP="0016001A" w:rsidRDefault="0016001A" w14:paraId="1FD6336F" w14:textId="7777777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42D5A"/>
    <w:multiLevelType w:val="hybridMultilevel"/>
    <w:tmpl w:val="04EE8F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84C30"/>
    <w:multiLevelType w:val="multilevel"/>
    <w:tmpl w:val="2EBEB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E97838"/>
    <w:multiLevelType w:val="hybridMultilevel"/>
    <w:tmpl w:val="DB88705E"/>
    <w:lvl w:ilvl="0" w:tplc="A72610A4">
      <w:start w:val="1"/>
      <w:numFmt w:val="lowerLetter"/>
      <w:lvlText w:val="%1)"/>
      <w:lvlJc w:val="left"/>
      <w:pPr>
        <w:ind w:left="4833" w:hanging="25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" w15:restartNumberingAfterBreak="0">
    <w:nsid w:val="12A90FD4"/>
    <w:multiLevelType w:val="multilevel"/>
    <w:tmpl w:val="C80E61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512E2A"/>
    <w:multiLevelType w:val="hybridMultilevel"/>
    <w:tmpl w:val="553A2348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5" w15:restartNumberingAfterBreak="0">
    <w:nsid w:val="1C1D302F"/>
    <w:multiLevelType w:val="hybridMultilevel"/>
    <w:tmpl w:val="EDC66644"/>
    <w:lvl w:ilvl="0" w:tplc="960263D2">
      <w:start w:val="1"/>
      <w:numFmt w:val="lowerLetter"/>
      <w:lvlText w:val="%1)"/>
      <w:lvlJc w:val="left"/>
      <w:pPr>
        <w:ind w:left="291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32" w:hanging="360"/>
      </w:pPr>
    </w:lvl>
    <w:lvl w:ilvl="2" w:tplc="0416001B" w:tentative="1">
      <w:start w:val="1"/>
      <w:numFmt w:val="lowerRoman"/>
      <w:lvlText w:val="%3."/>
      <w:lvlJc w:val="right"/>
      <w:pPr>
        <w:ind w:left="4352" w:hanging="180"/>
      </w:pPr>
    </w:lvl>
    <w:lvl w:ilvl="3" w:tplc="0416000F" w:tentative="1">
      <w:start w:val="1"/>
      <w:numFmt w:val="decimal"/>
      <w:lvlText w:val="%4."/>
      <w:lvlJc w:val="left"/>
      <w:pPr>
        <w:ind w:left="5072" w:hanging="360"/>
      </w:pPr>
    </w:lvl>
    <w:lvl w:ilvl="4" w:tplc="04160019" w:tentative="1">
      <w:start w:val="1"/>
      <w:numFmt w:val="lowerLetter"/>
      <w:lvlText w:val="%5."/>
      <w:lvlJc w:val="left"/>
      <w:pPr>
        <w:ind w:left="5792" w:hanging="360"/>
      </w:pPr>
    </w:lvl>
    <w:lvl w:ilvl="5" w:tplc="0416001B" w:tentative="1">
      <w:start w:val="1"/>
      <w:numFmt w:val="lowerRoman"/>
      <w:lvlText w:val="%6."/>
      <w:lvlJc w:val="right"/>
      <w:pPr>
        <w:ind w:left="6512" w:hanging="180"/>
      </w:pPr>
    </w:lvl>
    <w:lvl w:ilvl="6" w:tplc="0416000F" w:tentative="1">
      <w:start w:val="1"/>
      <w:numFmt w:val="decimal"/>
      <w:lvlText w:val="%7."/>
      <w:lvlJc w:val="left"/>
      <w:pPr>
        <w:ind w:left="7232" w:hanging="360"/>
      </w:pPr>
    </w:lvl>
    <w:lvl w:ilvl="7" w:tplc="04160019" w:tentative="1">
      <w:start w:val="1"/>
      <w:numFmt w:val="lowerLetter"/>
      <w:lvlText w:val="%8."/>
      <w:lvlJc w:val="left"/>
      <w:pPr>
        <w:ind w:left="7952" w:hanging="360"/>
      </w:pPr>
    </w:lvl>
    <w:lvl w:ilvl="8" w:tplc="0416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6" w15:restartNumberingAfterBreak="0">
    <w:nsid w:val="1FBC2E5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6FA3826"/>
    <w:multiLevelType w:val="hybridMultilevel"/>
    <w:tmpl w:val="9EB06856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8" w15:restartNumberingAfterBreak="0">
    <w:nsid w:val="4FAD78CB"/>
    <w:multiLevelType w:val="multilevel"/>
    <w:tmpl w:val="174073A2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9" w15:restartNumberingAfterBreak="0">
    <w:nsid w:val="50BF7A07"/>
    <w:multiLevelType w:val="multilevel"/>
    <w:tmpl w:val="3CDA0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517072DB"/>
    <w:multiLevelType w:val="multilevel"/>
    <w:tmpl w:val="04CE9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547540F"/>
    <w:multiLevelType w:val="multilevel"/>
    <w:tmpl w:val="0F9C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2" w15:restartNumberingAfterBreak="0">
    <w:nsid w:val="5CD767C1"/>
    <w:multiLevelType w:val="hybridMultilevel"/>
    <w:tmpl w:val="65640534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13" w15:restartNumberingAfterBreak="0">
    <w:nsid w:val="5D48652E"/>
    <w:multiLevelType w:val="multilevel"/>
    <w:tmpl w:val="CB064B40"/>
    <w:lvl w:ilvl="0">
      <w:start w:val="1"/>
      <w:numFmt w:val="decimal"/>
      <w:lvlText w:val="%1."/>
      <w:lvlJc w:val="left"/>
      <w:pPr>
        <w:ind w:left="3196" w:hanging="360"/>
      </w:pPr>
      <w:rPr>
        <w:rFonts w:hint="default"/>
        <w:u w:val="none"/>
      </w:rPr>
    </w:lvl>
    <w:lvl w:ilvl="1">
      <w:start w:val="1"/>
      <w:numFmt w:val="decimal"/>
      <w:isLgl/>
      <w:lvlText w:val="%1.%2."/>
      <w:lvlJc w:val="left"/>
      <w:pPr>
        <w:ind w:left="5993" w:hanging="30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851" w:hanging="301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851" w:hanging="301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851" w:hanging="301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851" w:hanging="301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851" w:hanging="3015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51" w:hanging="3015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851" w:hanging="3015"/>
      </w:pPr>
      <w:rPr>
        <w:rFonts w:hint="default"/>
      </w:rPr>
    </w:lvl>
  </w:abstractNum>
  <w:abstractNum w:abstractNumId="14" w15:restartNumberingAfterBreak="0">
    <w:nsid w:val="63AB579E"/>
    <w:multiLevelType w:val="hybridMultilevel"/>
    <w:tmpl w:val="668C848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5763F7"/>
    <w:multiLevelType w:val="multilevel"/>
    <w:tmpl w:val="838E4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511E1D"/>
    <w:multiLevelType w:val="hybridMultilevel"/>
    <w:tmpl w:val="DF14C0D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7B4F93"/>
    <w:multiLevelType w:val="multilevel"/>
    <w:tmpl w:val="029C7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6B2D6C6D"/>
    <w:multiLevelType w:val="hybridMultilevel"/>
    <w:tmpl w:val="E1A8A774"/>
    <w:lvl w:ilvl="0" w:tplc="0416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9" w15:restartNumberingAfterBreak="0">
    <w:nsid w:val="6F1671B1"/>
    <w:multiLevelType w:val="multilevel"/>
    <w:tmpl w:val="8A647F3C"/>
    <w:lvl w:ilvl="0">
      <w:start w:val="3"/>
      <w:numFmt w:val="decimal"/>
      <w:lvlText w:val="%1."/>
      <w:lvlJc w:val="left"/>
      <w:pPr>
        <w:ind w:left="327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3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6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5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5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1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2" w:hanging="2160"/>
      </w:pPr>
      <w:rPr>
        <w:rFonts w:hint="default"/>
      </w:rPr>
    </w:lvl>
  </w:abstractNum>
  <w:abstractNum w:abstractNumId="20" w15:restartNumberingAfterBreak="0">
    <w:nsid w:val="6F80516A"/>
    <w:multiLevelType w:val="hybridMultilevel"/>
    <w:tmpl w:val="536009EC"/>
    <w:lvl w:ilvl="0" w:tplc="04160001">
      <w:start w:val="1"/>
      <w:numFmt w:val="bullet"/>
      <w:lvlText w:val=""/>
      <w:lvlJc w:val="left"/>
      <w:pPr>
        <w:ind w:left="3272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3992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4712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5432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6152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6872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7592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8312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9032" w:hanging="360"/>
      </w:pPr>
      <w:rPr>
        <w:rFonts w:hint="default" w:ascii="Wingdings" w:hAnsi="Wingdings"/>
      </w:rPr>
    </w:lvl>
  </w:abstractNum>
  <w:abstractNum w:abstractNumId="21" w15:restartNumberingAfterBreak="0">
    <w:nsid w:val="731001A3"/>
    <w:multiLevelType w:val="hybridMultilevel"/>
    <w:tmpl w:val="1A0A709A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78291950"/>
    <w:multiLevelType w:val="multilevel"/>
    <w:tmpl w:val="5BC2B830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23" w15:restartNumberingAfterBreak="0">
    <w:nsid w:val="79340E4B"/>
    <w:multiLevelType w:val="multilevel"/>
    <w:tmpl w:val="5BC2B830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2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3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12" w:hanging="2160"/>
      </w:pPr>
      <w:rPr>
        <w:rFonts w:hint="default"/>
      </w:rPr>
    </w:lvl>
  </w:abstractNum>
  <w:abstractNum w:abstractNumId="24" w15:restartNumberingAfterBreak="0">
    <w:nsid w:val="7C2A1D0F"/>
    <w:multiLevelType w:val="multilevel"/>
    <w:tmpl w:val="EA7C1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F95579F"/>
    <w:multiLevelType w:val="multilevel"/>
    <w:tmpl w:val="74AAFD08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sz w:val="24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sz w:val="24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num w:numId="1" w16cid:durableId="1532567956">
    <w:abstractNumId w:val="23"/>
  </w:num>
  <w:num w:numId="2" w16cid:durableId="1666547696">
    <w:abstractNumId w:val="13"/>
  </w:num>
  <w:num w:numId="3" w16cid:durableId="1663049373">
    <w:abstractNumId w:val="16"/>
  </w:num>
  <w:num w:numId="4" w16cid:durableId="933708886">
    <w:abstractNumId w:val="0"/>
  </w:num>
  <w:num w:numId="5" w16cid:durableId="1822650780">
    <w:abstractNumId w:val="5"/>
  </w:num>
  <w:num w:numId="6" w16cid:durableId="2064717259">
    <w:abstractNumId w:val="14"/>
  </w:num>
  <w:num w:numId="7" w16cid:durableId="1677030109">
    <w:abstractNumId w:val="8"/>
  </w:num>
  <w:num w:numId="8" w16cid:durableId="743651830">
    <w:abstractNumId w:val="19"/>
  </w:num>
  <w:num w:numId="9" w16cid:durableId="542861787">
    <w:abstractNumId w:val="25"/>
  </w:num>
  <w:num w:numId="10" w16cid:durableId="452558128">
    <w:abstractNumId w:val="2"/>
  </w:num>
  <w:num w:numId="11" w16cid:durableId="416370239">
    <w:abstractNumId w:val="6"/>
  </w:num>
  <w:num w:numId="12" w16cid:durableId="815611456">
    <w:abstractNumId w:val="22"/>
  </w:num>
  <w:num w:numId="13" w16cid:durableId="2093551542">
    <w:abstractNumId w:val="12"/>
  </w:num>
  <w:num w:numId="14" w16cid:durableId="69815920">
    <w:abstractNumId w:val="7"/>
  </w:num>
  <w:num w:numId="15" w16cid:durableId="606548894">
    <w:abstractNumId w:val="20"/>
  </w:num>
  <w:num w:numId="16" w16cid:durableId="1864897875">
    <w:abstractNumId w:val="1"/>
  </w:num>
  <w:num w:numId="17" w16cid:durableId="1959485328">
    <w:abstractNumId w:val="15"/>
  </w:num>
  <w:num w:numId="18" w16cid:durableId="1974090272">
    <w:abstractNumId w:val="4"/>
  </w:num>
  <w:num w:numId="19" w16cid:durableId="92946675">
    <w:abstractNumId w:val="9"/>
  </w:num>
  <w:num w:numId="20" w16cid:durableId="1179194821">
    <w:abstractNumId w:val="3"/>
  </w:num>
  <w:num w:numId="21" w16cid:durableId="1895122794">
    <w:abstractNumId w:val="11"/>
  </w:num>
  <w:num w:numId="22" w16cid:durableId="418988710">
    <w:abstractNumId w:val="10"/>
  </w:num>
  <w:num w:numId="23" w16cid:durableId="1389261847">
    <w:abstractNumId w:val="18"/>
  </w:num>
  <w:num w:numId="24" w16cid:durableId="789783523">
    <w:abstractNumId w:val="21"/>
  </w:num>
  <w:num w:numId="25" w16cid:durableId="1058820271">
    <w:abstractNumId w:val="17"/>
  </w:num>
  <w:num w:numId="26" w16cid:durableId="153028998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001A"/>
    <w:rsid w:val="00000B83"/>
    <w:rsid w:val="00003824"/>
    <w:rsid w:val="00010656"/>
    <w:rsid w:val="00013110"/>
    <w:rsid w:val="000224A1"/>
    <w:rsid w:val="00041749"/>
    <w:rsid w:val="00072083"/>
    <w:rsid w:val="0007733C"/>
    <w:rsid w:val="000A5A58"/>
    <w:rsid w:val="000B5586"/>
    <w:rsid w:val="000D3FC2"/>
    <w:rsid w:val="000D6CB3"/>
    <w:rsid w:val="000D7C7D"/>
    <w:rsid w:val="000F352E"/>
    <w:rsid w:val="000F4A87"/>
    <w:rsid w:val="000F6489"/>
    <w:rsid w:val="00121E56"/>
    <w:rsid w:val="001402C7"/>
    <w:rsid w:val="00150448"/>
    <w:rsid w:val="00155BA4"/>
    <w:rsid w:val="0016001A"/>
    <w:rsid w:val="00170C30"/>
    <w:rsid w:val="001714D6"/>
    <w:rsid w:val="001724DB"/>
    <w:rsid w:val="00185997"/>
    <w:rsid w:val="00197E2E"/>
    <w:rsid w:val="001A141E"/>
    <w:rsid w:val="001B5684"/>
    <w:rsid w:val="001B7FDD"/>
    <w:rsid w:val="001E419F"/>
    <w:rsid w:val="001E4D1F"/>
    <w:rsid w:val="001F26AA"/>
    <w:rsid w:val="0021076E"/>
    <w:rsid w:val="00215574"/>
    <w:rsid w:val="00221830"/>
    <w:rsid w:val="00230744"/>
    <w:rsid w:val="00255A4E"/>
    <w:rsid w:val="002678E9"/>
    <w:rsid w:val="002857C4"/>
    <w:rsid w:val="002B19F7"/>
    <w:rsid w:val="002C580E"/>
    <w:rsid w:val="002E65F0"/>
    <w:rsid w:val="00304306"/>
    <w:rsid w:val="00307A69"/>
    <w:rsid w:val="003220DB"/>
    <w:rsid w:val="00332198"/>
    <w:rsid w:val="003470ED"/>
    <w:rsid w:val="00363C88"/>
    <w:rsid w:val="00374999"/>
    <w:rsid w:val="00380951"/>
    <w:rsid w:val="00382DC8"/>
    <w:rsid w:val="00383919"/>
    <w:rsid w:val="00395428"/>
    <w:rsid w:val="003C2533"/>
    <w:rsid w:val="003D1A41"/>
    <w:rsid w:val="003D224E"/>
    <w:rsid w:val="003E51D4"/>
    <w:rsid w:val="003F0298"/>
    <w:rsid w:val="00401E48"/>
    <w:rsid w:val="00406009"/>
    <w:rsid w:val="00406961"/>
    <w:rsid w:val="00410530"/>
    <w:rsid w:val="00421DBE"/>
    <w:rsid w:val="0043095B"/>
    <w:rsid w:val="00434F8D"/>
    <w:rsid w:val="00440559"/>
    <w:rsid w:val="00441BD9"/>
    <w:rsid w:val="004659D4"/>
    <w:rsid w:val="004A36EF"/>
    <w:rsid w:val="004C3FDF"/>
    <w:rsid w:val="004E3591"/>
    <w:rsid w:val="004E7F79"/>
    <w:rsid w:val="0051273A"/>
    <w:rsid w:val="00526002"/>
    <w:rsid w:val="0052662B"/>
    <w:rsid w:val="00527BAB"/>
    <w:rsid w:val="005329B5"/>
    <w:rsid w:val="00541316"/>
    <w:rsid w:val="0054744A"/>
    <w:rsid w:val="00555C1E"/>
    <w:rsid w:val="005601F1"/>
    <w:rsid w:val="005915B6"/>
    <w:rsid w:val="005944BE"/>
    <w:rsid w:val="005A229E"/>
    <w:rsid w:val="005A35D2"/>
    <w:rsid w:val="005A3AC2"/>
    <w:rsid w:val="005B0194"/>
    <w:rsid w:val="005E076E"/>
    <w:rsid w:val="005F2A34"/>
    <w:rsid w:val="0060078E"/>
    <w:rsid w:val="006212E8"/>
    <w:rsid w:val="00635410"/>
    <w:rsid w:val="00642ACB"/>
    <w:rsid w:val="0064436C"/>
    <w:rsid w:val="00656303"/>
    <w:rsid w:val="00670F4D"/>
    <w:rsid w:val="006715C2"/>
    <w:rsid w:val="006836A7"/>
    <w:rsid w:val="00685F5A"/>
    <w:rsid w:val="00693A7F"/>
    <w:rsid w:val="00694790"/>
    <w:rsid w:val="006D1C84"/>
    <w:rsid w:val="00733523"/>
    <w:rsid w:val="007355E6"/>
    <w:rsid w:val="00742E39"/>
    <w:rsid w:val="00764465"/>
    <w:rsid w:val="00770A15"/>
    <w:rsid w:val="00776704"/>
    <w:rsid w:val="00786563"/>
    <w:rsid w:val="007B639F"/>
    <w:rsid w:val="007C315E"/>
    <w:rsid w:val="007E6899"/>
    <w:rsid w:val="008039A4"/>
    <w:rsid w:val="00841F66"/>
    <w:rsid w:val="00844382"/>
    <w:rsid w:val="00847051"/>
    <w:rsid w:val="008479FD"/>
    <w:rsid w:val="00874EA0"/>
    <w:rsid w:val="00876477"/>
    <w:rsid w:val="00885C6B"/>
    <w:rsid w:val="00890F2A"/>
    <w:rsid w:val="008911AC"/>
    <w:rsid w:val="008A70A1"/>
    <w:rsid w:val="008B36DF"/>
    <w:rsid w:val="008C3731"/>
    <w:rsid w:val="008D232A"/>
    <w:rsid w:val="008D4513"/>
    <w:rsid w:val="008E57CC"/>
    <w:rsid w:val="008F5659"/>
    <w:rsid w:val="009040E0"/>
    <w:rsid w:val="00930E56"/>
    <w:rsid w:val="009516FD"/>
    <w:rsid w:val="00975F6C"/>
    <w:rsid w:val="0098522D"/>
    <w:rsid w:val="009971AF"/>
    <w:rsid w:val="009C6D9B"/>
    <w:rsid w:val="009D5FEC"/>
    <w:rsid w:val="009E0010"/>
    <w:rsid w:val="009E7F77"/>
    <w:rsid w:val="009F0B7C"/>
    <w:rsid w:val="00A05276"/>
    <w:rsid w:val="00A071FD"/>
    <w:rsid w:val="00A21229"/>
    <w:rsid w:val="00A379F6"/>
    <w:rsid w:val="00A42D59"/>
    <w:rsid w:val="00A47DD0"/>
    <w:rsid w:val="00A648FF"/>
    <w:rsid w:val="00A75AE3"/>
    <w:rsid w:val="00A75D26"/>
    <w:rsid w:val="00A80C70"/>
    <w:rsid w:val="00A8572D"/>
    <w:rsid w:val="00A87ECD"/>
    <w:rsid w:val="00A924BD"/>
    <w:rsid w:val="00A96EC8"/>
    <w:rsid w:val="00AA3544"/>
    <w:rsid w:val="00AB4716"/>
    <w:rsid w:val="00AC2062"/>
    <w:rsid w:val="00AD42A2"/>
    <w:rsid w:val="00B12F38"/>
    <w:rsid w:val="00B17443"/>
    <w:rsid w:val="00B30666"/>
    <w:rsid w:val="00B45A6F"/>
    <w:rsid w:val="00B466AF"/>
    <w:rsid w:val="00B51A90"/>
    <w:rsid w:val="00B55C56"/>
    <w:rsid w:val="00B611E7"/>
    <w:rsid w:val="00B76871"/>
    <w:rsid w:val="00B84340"/>
    <w:rsid w:val="00B870E8"/>
    <w:rsid w:val="00B978B0"/>
    <w:rsid w:val="00BB5230"/>
    <w:rsid w:val="00BD091A"/>
    <w:rsid w:val="00BE1159"/>
    <w:rsid w:val="00BF4F7A"/>
    <w:rsid w:val="00BF572F"/>
    <w:rsid w:val="00C04B9E"/>
    <w:rsid w:val="00C21C4B"/>
    <w:rsid w:val="00C26EE6"/>
    <w:rsid w:val="00C36F63"/>
    <w:rsid w:val="00C44B4C"/>
    <w:rsid w:val="00C44D24"/>
    <w:rsid w:val="00C56277"/>
    <w:rsid w:val="00C634CB"/>
    <w:rsid w:val="00C836AA"/>
    <w:rsid w:val="00C900A4"/>
    <w:rsid w:val="00CE6D08"/>
    <w:rsid w:val="00CF1AD0"/>
    <w:rsid w:val="00CF3EA3"/>
    <w:rsid w:val="00D25F91"/>
    <w:rsid w:val="00D27FCA"/>
    <w:rsid w:val="00D307D0"/>
    <w:rsid w:val="00D414C5"/>
    <w:rsid w:val="00D42E2A"/>
    <w:rsid w:val="00D5036A"/>
    <w:rsid w:val="00D528E8"/>
    <w:rsid w:val="00D722F9"/>
    <w:rsid w:val="00D915EB"/>
    <w:rsid w:val="00D961C0"/>
    <w:rsid w:val="00D9634B"/>
    <w:rsid w:val="00DA2B24"/>
    <w:rsid w:val="00DD6064"/>
    <w:rsid w:val="00DD6426"/>
    <w:rsid w:val="00E0243A"/>
    <w:rsid w:val="00E22175"/>
    <w:rsid w:val="00E7140C"/>
    <w:rsid w:val="00E74203"/>
    <w:rsid w:val="00EB3517"/>
    <w:rsid w:val="00EC75BD"/>
    <w:rsid w:val="00ED2C6A"/>
    <w:rsid w:val="00ED40F8"/>
    <w:rsid w:val="00F0454F"/>
    <w:rsid w:val="00F05647"/>
    <w:rsid w:val="00F05AAE"/>
    <w:rsid w:val="00F13298"/>
    <w:rsid w:val="00F21641"/>
    <w:rsid w:val="00F2266E"/>
    <w:rsid w:val="00F244C4"/>
    <w:rsid w:val="00F244FB"/>
    <w:rsid w:val="00F27601"/>
    <w:rsid w:val="00F33C95"/>
    <w:rsid w:val="00F36E28"/>
    <w:rsid w:val="00F37510"/>
    <w:rsid w:val="00F4222B"/>
    <w:rsid w:val="00F428E4"/>
    <w:rsid w:val="00F711B2"/>
    <w:rsid w:val="00F751A7"/>
    <w:rsid w:val="00F93611"/>
    <w:rsid w:val="00FA0119"/>
    <w:rsid w:val="00FC1157"/>
    <w:rsid w:val="00FD7FFB"/>
    <w:rsid w:val="00FF2DF9"/>
    <w:rsid w:val="021189A8"/>
    <w:rsid w:val="090B15BE"/>
    <w:rsid w:val="14EC1EC3"/>
    <w:rsid w:val="19227981"/>
    <w:rsid w:val="1F36633A"/>
    <w:rsid w:val="2DA7AA10"/>
    <w:rsid w:val="3D61FEFA"/>
    <w:rsid w:val="4FFDD19E"/>
    <w:rsid w:val="5936C54F"/>
    <w:rsid w:val="631F97FB"/>
    <w:rsid w:val="665486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41FD40"/>
  <w15:docId w15:val="{6A0D40D0-37E7-4482-B755-E122F379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1273A"/>
  </w:style>
  <w:style w:type="paragraph" w:styleId="Ttulo2">
    <w:name w:val="heading 2"/>
    <w:basedOn w:val="Normal"/>
    <w:next w:val="Normal"/>
    <w:link w:val="Ttulo2Char"/>
    <w:qFormat/>
    <w:rsid w:val="00255A4E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rFonts w:ascii="Bookman Old Style" w:hAnsi="Bookman Old Style" w:eastAsia="Times New Roman" w:cs="Times New Roman"/>
      <w:b/>
      <w:szCs w:val="20"/>
    </w:rPr>
  </w:style>
  <w:style w:type="character" w:styleId="Fontepargpadro" w:default="1">
    <w:name w:val="Default Paragraph Font"/>
    <w:uiPriority w:val="1"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001A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6001A"/>
  </w:style>
  <w:style w:type="paragraph" w:styleId="Rodap">
    <w:name w:val="footer"/>
    <w:basedOn w:val="Normal"/>
    <w:link w:val="RodapChar"/>
    <w:uiPriority w:val="99"/>
    <w:unhideWhenUsed/>
    <w:rsid w:val="0016001A"/>
    <w:pPr>
      <w:tabs>
        <w:tab w:val="center" w:pos="4419"/>
        <w:tab w:val="right" w:pos="8838"/>
      </w:tabs>
    </w:pPr>
  </w:style>
  <w:style w:type="character" w:styleId="RodapChar" w:customStyle="1">
    <w:name w:val="Rodapé Char"/>
    <w:basedOn w:val="Fontepargpadro"/>
    <w:link w:val="Rodap"/>
    <w:uiPriority w:val="99"/>
    <w:rsid w:val="0016001A"/>
  </w:style>
  <w:style w:type="character" w:styleId="Ttulo2Char" w:customStyle="1">
    <w:name w:val="Título 2 Char"/>
    <w:basedOn w:val="Fontepargpadro"/>
    <w:link w:val="Ttulo2"/>
    <w:rsid w:val="00255A4E"/>
    <w:rPr>
      <w:rFonts w:ascii="Bookman Old Style" w:hAnsi="Bookman Old Style" w:eastAsia="Times New Roman" w:cs="Times New Roman"/>
      <w:b/>
      <w:szCs w:val="20"/>
    </w:rPr>
  </w:style>
  <w:style w:type="character" w:styleId="Forte">
    <w:name w:val="Strong"/>
    <w:uiPriority w:val="22"/>
    <w:qFormat/>
    <w:rsid w:val="00255A4E"/>
    <w:rPr>
      <w:b/>
      <w:bCs/>
    </w:rPr>
  </w:style>
  <w:style w:type="character" w:styleId="Hyperlink">
    <w:name w:val="Hyperlink"/>
    <w:rsid w:val="00255A4E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55A4E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Ttulo">
    <w:name w:val="Title"/>
    <w:basedOn w:val="Normal"/>
    <w:link w:val="TtuloChar"/>
    <w:qFormat/>
    <w:rsid w:val="00255A4E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u w:val="single"/>
    </w:rPr>
  </w:style>
  <w:style w:type="character" w:styleId="TtuloChar" w:customStyle="1">
    <w:name w:val="Título Char"/>
    <w:basedOn w:val="Fontepargpadro"/>
    <w:link w:val="Ttulo"/>
    <w:rsid w:val="00255A4E"/>
    <w:rPr>
      <w:rFonts w:ascii="Bookman Old Style" w:hAnsi="Bookman Old Style" w:eastAsia="Times New Roman" w:cs="Times New Roman"/>
      <w:b/>
      <w:szCs w:val="20"/>
      <w:u w:val="single"/>
    </w:rPr>
  </w:style>
  <w:style w:type="paragraph" w:styleId="Corpodetexto31" w:customStyle="1">
    <w:name w:val="Corpo de texto 31"/>
    <w:basedOn w:val="Normal"/>
    <w:rsid w:val="00255A4E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lang w:eastAsia="pt-BR"/>
    </w:rPr>
  </w:style>
  <w:style w:type="paragraph" w:styleId="Corpodetexto21" w:customStyle="1">
    <w:name w:val="Corpo de texto 21"/>
    <w:basedOn w:val="Normal"/>
    <w:rsid w:val="00255A4E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Bookman Old Style" w:hAnsi="Bookman Old Style" w:eastAsia="Times New Roman" w:cs="Times New Roman"/>
      <w:szCs w:val="20"/>
      <w:lang w:eastAsia="pt-BR"/>
    </w:rPr>
  </w:style>
  <w:style w:type="paragraph" w:styleId="Corpodetexto32" w:customStyle="1">
    <w:name w:val="Corpo de texto 32"/>
    <w:basedOn w:val="Normal"/>
    <w:rsid w:val="00844382"/>
    <w:pPr>
      <w:overflowPunct w:val="0"/>
      <w:autoSpaceDE w:val="0"/>
      <w:autoSpaceDN w:val="0"/>
      <w:adjustRightInd w:val="0"/>
      <w:jc w:val="center"/>
      <w:textAlignment w:val="baseline"/>
    </w:pPr>
    <w:rPr>
      <w:rFonts w:ascii="Bookman Old Style" w:hAnsi="Bookman Old Style" w:eastAsia="Times New Roman" w:cs="Times New Roman"/>
      <w:b/>
      <w:szCs w:val="20"/>
      <w:lang w:eastAsia="pt-BR"/>
    </w:rPr>
  </w:style>
  <w:style w:type="paragraph" w:styleId="Corpodetexto22" w:customStyle="1">
    <w:name w:val="Corpo de texto 22"/>
    <w:basedOn w:val="Normal"/>
    <w:rsid w:val="00844382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Bookman Old Style" w:hAnsi="Bookman Old Style" w:eastAsia="Times New Roman" w:cs="Times New Roman"/>
      <w:szCs w:val="20"/>
      <w:lang w:eastAsia="pt-BR"/>
    </w:rPr>
  </w:style>
  <w:style w:type="character" w:styleId="apple-converted-space" w:customStyle="1">
    <w:name w:val="apple-converted-space"/>
    <w:basedOn w:val="Fontepargpadro"/>
    <w:rsid w:val="00694790"/>
  </w:style>
  <w:style w:type="character" w:styleId="viajus1" w:customStyle="1">
    <w:name w:val="viajus1"/>
    <w:rsid w:val="00694790"/>
    <w:rPr>
      <w:rFonts w:hint="default" w:ascii="Trebuchet MS" w:hAnsi="Trebuchet MS"/>
      <w:strike w:val="0"/>
      <w:dstrike w:val="0"/>
      <w:color w:val="003366"/>
      <w:sz w:val="18"/>
      <w:szCs w:val="18"/>
      <w:u w:val="none"/>
      <w:effect w:val="none"/>
    </w:rPr>
  </w:style>
  <w:style w:type="paragraph" w:styleId="PargrafodaLista">
    <w:name w:val="List Paragraph"/>
    <w:basedOn w:val="Normal"/>
    <w:uiPriority w:val="34"/>
    <w:qFormat/>
    <w:rsid w:val="00694790"/>
    <w:pPr>
      <w:ind w:left="708"/>
    </w:pPr>
    <w:rPr>
      <w:rFonts w:ascii="Times New Roman" w:hAnsi="Times New Roman" w:eastAsia="Times New Roman" w:cs="Times New Roman"/>
      <w:lang w:eastAsia="pt-BR"/>
    </w:rPr>
  </w:style>
  <w:style w:type="paragraph" w:styleId="SaudaoFinal" w:customStyle="1">
    <w:name w:val="Saudação Final"/>
    <w:basedOn w:val="Normal"/>
    <w:autoRedefine/>
    <w:rsid w:val="00694790"/>
    <w:pPr>
      <w:widowControl w:val="0"/>
      <w:tabs>
        <w:tab w:val="left" w:pos="5940"/>
      </w:tabs>
      <w:spacing w:line="360" w:lineRule="auto"/>
      <w:ind w:firstLine="3420"/>
    </w:pPr>
    <w:rPr>
      <w:rFonts w:ascii="Times New Roman" w:hAnsi="Times New Roman" w:eastAsia="Times New Roman" w:cs="Times New Roman"/>
      <w:b/>
      <w:bCs/>
      <w:sz w:val="28"/>
      <w:szCs w:val="28"/>
      <w:lang w:eastAsia="pt-BR"/>
    </w:rPr>
  </w:style>
  <w:style w:type="paragraph" w:styleId="parag2" w:customStyle="1">
    <w:name w:val="parag2"/>
    <w:basedOn w:val="Normal"/>
    <w:rsid w:val="005601F1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parag3" w:customStyle="1">
    <w:name w:val="parag3"/>
    <w:basedOn w:val="Normal"/>
    <w:rsid w:val="005601F1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379F6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/>
    <w:rsid w:val="00A379F6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379F6"/>
    <w:rPr>
      <w:vertAlign w:val="superscript"/>
    </w:rPr>
  </w:style>
  <w:style w:type="table" w:styleId="Tabelacomgrade">
    <w:name w:val="Table Grid"/>
    <w:basedOn w:val="Tabelanormal"/>
    <w:uiPriority w:val="39"/>
    <w:unhideWhenUsed/>
    <w:rsid w:val="00FA011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isselectedend" w:customStyle="1">
    <w:name w:val="isselectedend"/>
    <w:basedOn w:val="Normal"/>
    <w:rsid w:val="005944BE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43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6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6E6E6"/>
            <w:right w:val="none" w:sz="0" w:space="0" w:color="auto"/>
          </w:divBdr>
        </w:div>
        <w:div w:id="6252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6627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3195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6256">
          <w:marLeft w:val="0"/>
          <w:marRight w:val="0"/>
          <w:marTop w:val="225"/>
          <w:marBottom w:val="0"/>
          <w:divBdr>
            <w:top w:val="single" w:sz="6" w:space="11" w:color="E6E6E6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5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9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8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598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78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7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4EE0DFC-F0AB-4346-845B-B33FDB620DF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Usuário do Microsoft Office</dc:creator>
  <lastModifiedBy>SBEM SC</lastModifiedBy>
  <revision>60</revision>
  <lastPrinted>2026-01-21T21:07:00.0000000Z</lastPrinted>
  <dcterms:created xsi:type="dcterms:W3CDTF">2017-10-05T13:59:00.0000000Z</dcterms:created>
  <dcterms:modified xsi:type="dcterms:W3CDTF">2026-07-02T15:38:25.7366740Z</dcterms:modified>
</coreProperties>
</file>